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9C" w:rsidRPr="0090399C" w:rsidRDefault="0090399C" w:rsidP="0090399C">
      <w:pPr>
        <w:autoSpaceDE w:val="0"/>
        <w:autoSpaceDN w:val="0"/>
        <w:adjustRightInd w:val="0"/>
        <w:spacing w:after="0" w:line="240" w:lineRule="auto"/>
        <w:rPr>
          <w:rFonts w:ascii="Times New Roman" w:hAnsi="Times New Roman" w:cs="Times New Roman"/>
          <w:b/>
          <w:bCs/>
          <w:u w:val="single"/>
        </w:rPr>
      </w:pPr>
      <w:r w:rsidRPr="0090399C">
        <w:rPr>
          <w:rFonts w:ascii="Times New Roman" w:hAnsi="Times New Roman" w:cs="Times New Roman"/>
          <w:b/>
          <w:bCs/>
          <w:u w:val="single"/>
        </w:rPr>
        <w:t>Extract from Saint Lucia National Climate Change Policy and adaptation Plan</w:t>
      </w:r>
    </w:p>
    <w:p w:rsidR="0090399C" w:rsidRDefault="0090399C" w:rsidP="0090399C">
      <w:pPr>
        <w:autoSpaceDE w:val="0"/>
        <w:autoSpaceDN w:val="0"/>
        <w:adjustRightInd w:val="0"/>
        <w:spacing w:after="0" w:line="240" w:lineRule="auto"/>
        <w:rPr>
          <w:rFonts w:ascii="Times New Roman" w:hAnsi="Times New Roman" w:cs="Times New Roman"/>
          <w:b/>
          <w:bCs/>
        </w:rPr>
      </w:pPr>
    </w:p>
    <w:p w:rsidR="0090399C" w:rsidRPr="0090399C" w:rsidRDefault="0090399C" w:rsidP="0090399C">
      <w:pPr>
        <w:autoSpaceDE w:val="0"/>
        <w:autoSpaceDN w:val="0"/>
        <w:adjustRightInd w:val="0"/>
        <w:spacing w:after="0" w:line="240" w:lineRule="auto"/>
        <w:rPr>
          <w:rFonts w:ascii="Times New Roman" w:hAnsi="Times New Roman" w:cs="Times New Roman"/>
          <w:b/>
          <w:bCs/>
          <w:i/>
        </w:rPr>
      </w:pPr>
      <w:r w:rsidRPr="0090399C">
        <w:rPr>
          <w:rFonts w:ascii="Times New Roman" w:hAnsi="Times New Roman" w:cs="Times New Roman"/>
          <w:b/>
          <w:bCs/>
          <w:i/>
        </w:rPr>
        <w:t>Terrestrial Resources, Terrestrial Biodiversity and Agriculture</w:t>
      </w:r>
    </w:p>
    <w:p w:rsidR="0090399C" w:rsidRDefault="0090399C" w:rsidP="0090399C">
      <w:pPr>
        <w:autoSpaceDE w:val="0"/>
        <w:autoSpaceDN w:val="0"/>
        <w:adjustRightInd w:val="0"/>
        <w:spacing w:after="0" w:line="240" w:lineRule="auto"/>
        <w:rPr>
          <w:rFonts w:ascii="Times New Roman" w:hAnsi="Times New Roman" w:cs="Times New Roman"/>
        </w:rPr>
      </w:pPr>
    </w:p>
    <w:p w:rsidR="0090399C" w:rsidRDefault="0090399C" w:rsidP="0090399C">
      <w:pPr>
        <w:autoSpaceDE w:val="0"/>
        <w:autoSpaceDN w:val="0"/>
        <w:adjustRightInd w:val="0"/>
        <w:spacing w:after="0" w:line="240" w:lineRule="auto"/>
        <w:rPr>
          <w:rFonts w:ascii="Times New Roman" w:hAnsi="Times New Roman" w:cs="Times New Roman"/>
          <w:b/>
        </w:rPr>
      </w:pPr>
      <w:r w:rsidRPr="0090399C">
        <w:rPr>
          <w:rFonts w:ascii="Times New Roman" w:hAnsi="Times New Roman" w:cs="Times New Roman"/>
          <w:b/>
        </w:rPr>
        <w:t>Terrestrial Resources, Terrestrial Biodiversity.</w:t>
      </w:r>
    </w:p>
    <w:p w:rsidR="0090399C" w:rsidRPr="0090399C" w:rsidRDefault="0090399C" w:rsidP="0090399C">
      <w:pPr>
        <w:autoSpaceDE w:val="0"/>
        <w:autoSpaceDN w:val="0"/>
        <w:adjustRightInd w:val="0"/>
        <w:spacing w:after="0" w:line="240" w:lineRule="auto"/>
        <w:rPr>
          <w:rFonts w:ascii="Times New Roman" w:hAnsi="Times New Roman" w:cs="Times New Roman"/>
          <w:b/>
        </w:rPr>
      </w:pP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St. Lucia’s soils, forests and biodiversity are among the key resources which support human existence on the island. Government accepts the scientific evidence indicating the likelihood of significant impacts on terrestrial resources including soils, forests and biodiversity. These impacts are expected to include, </w:t>
      </w:r>
      <w:r>
        <w:rPr>
          <w:rFonts w:ascii="Times New Roman" w:hAnsi="Times New Roman" w:cs="Times New Roman"/>
          <w:i/>
          <w:iCs/>
        </w:rPr>
        <w:t>inter alia</w:t>
      </w:r>
      <w:r>
        <w:rPr>
          <w:rFonts w:ascii="Times New Roman" w:hAnsi="Times New Roman" w:cs="Times New Roman"/>
        </w:rPr>
        <w:t>:</w:t>
      </w:r>
    </w:p>
    <w:p w:rsidR="0090399C" w:rsidRDefault="0090399C" w:rsidP="0090399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Changes in the composition of natural vegetation due to changing climatic, hydrological and</w:t>
      </w:r>
    </w:p>
    <w:p w:rsidR="0090399C" w:rsidRDefault="0090399C" w:rsidP="0090399C">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edaphic</w:t>
      </w:r>
      <w:proofErr w:type="spellEnd"/>
      <w:proofErr w:type="gramEnd"/>
      <w:r>
        <w:rPr>
          <w:rFonts w:ascii="Times New Roman" w:hAnsi="Times New Roman" w:cs="Times New Roman"/>
        </w:rPr>
        <w:t xml:space="preserve"> conditions;</w:t>
      </w:r>
    </w:p>
    <w:p w:rsidR="0090399C" w:rsidRDefault="0090399C" w:rsidP="0090399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Increased vulnerability of threatened ecosystems due the same conditions;</w:t>
      </w:r>
    </w:p>
    <w:p w:rsidR="0090399C" w:rsidRDefault="0090399C" w:rsidP="0090399C">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Increased soil fragility and hence, erosion;</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Symbol" w:hAnsi="Symbol" w:cs="Symbol"/>
        </w:rPr>
        <w:t></w:t>
      </w:r>
      <w:r>
        <w:rPr>
          <w:rFonts w:ascii="Symbol" w:hAnsi="Symbol" w:cs="Symbol"/>
        </w:rPr>
        <w:t></w:t>
      </w:r>
      <w:r>
        <w:rPr>
          <w:rFonts w:ascii="Times New Roman" w:hAnsi="Times New Roman" w:cs="Times New Roman"/>
        </w:rPr>
        <w:t>Alterations in plant-plant, animal-animal and plant-animal associations.</w:t>
      </w:r>
      <w:proofErr w:type="gramEnd"/>
      <w:r>
        <w:rPr>
          <w:rFonts w:ascii="Times New Roman" w:hAnsi="Times New Roman" w:cs="Times New Roman"/>
        </w:rPr>
        <w:t xml:space="preserve"> Government is fully</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cognizant</w:t>
      </w:r>
      <w:proofErr w:type="gramEnd"/>
      <w:r>
        <w:rPr>
          <w:rFonts w:ascii="Times New Roman" w:hAnsi="Times New Roman" w:cs="Times New Roman"/>
        </w:rPr>
        <w:t xml:space="preserve"> of the fact that terrestrial resources are essential for the continued existence of human</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populations</w:t>
      </w:r>
      <w:proofErr w:type="gramEnd"/>
      <w:r>
        <w:rPr>
          <w:rFonts w:ascii="Times New Roman" w:hAnsi="Times New Roman" w:cs="Times New Roman"/>
        </w:rPr>
        <w:t>.</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addressing the foregoing and related issues, the Government of St. Lucia, in collaboration with other relevant entities, will:</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Develop or improve the basis for sound decision making by promoting and fostering the developing of</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capacity</w:t>
      </w:r>
      <w:proofErr w:type="gramEnd"/>
      <w:r>
        <w:rPr>
          <w:rFonts w:ascii="Times New Roman" w:hAnsi="Times New Roman" w:cs="Times New Roman"/>
        </w:rPr>
        <w:t xml:space="preserve"> to undertake research into and analysis of the relevant climate change processes (including</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forecasting</w:t>
      </w:r>
      <w:proofErr w:type="gramEnd"/>
      <w:r>
        <w:rPr>
          <w:rFonts w:ascii="Times New Roman" w:hAnsi="Times New Roman" w:cs="Times New Roman"/>
        </w:rPr>
        <w:t xml:space="preserve"> and data collection);</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Undertake measures in the short medium and long term to increase the resilience of terrestrial resources.</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Measures shall include soil conservation, agro-forestry and the establishment of special conservation/</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management</w:t>
      </w:r>
      <w:proofErr w:type="gramEnd"/>
      <w:r>
        <w:rPr>
          <w:rFonts w:ascii="Times New Roman" w:hAnsi="Times New Roman" w:cs="Times New Roman"/>
        </w:rPr>
        <w:t xml:space="preserve"> areas;</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Develop a comprehensive national land use and management plan, which, </w:t>
      </w:r>
      <w:r>
        <w:rPr>
          <w:rFonts w:ascii="Times New Roman" w:hAnsi="Times New Roman" w:cs="Times New Roman"/>
          <w:i/>
          <w:iCs/>
        </w:rPr>
        <w:t>inter alia</w:t>
      </w:r>
      <w:r>
        <w:rPr>
          <w:rFonts w:ascii="Times New Roman" w:hAnsi="Times New Roman" w:cs="Times New Roman"/>
        </w:rPr>
        <w:t>, incorporates climate</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change</w:t>
      </w:r>
      <w:proofErr w:type="gramEnd"/>
      <w:r>
        <w:rPr>
          <w:rFonts w:ascii="Times New Roman" w:hAnsi="Times New Roman" w:cs="Times New Roman"/>
        </w:rPr>
        <w:t xml:space="preserve"> concerns and which based upon such concerns, makes prescriptions regarding the location</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future settlements and urban development without compromising water supply and other such requisites</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sustainability of settlements;</w:t>
      </w:r>
    </w:p>
    <w:p w:rsidR="0090399C" w:rsidRDefault="0090399C" w:rsidP="009039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Develop or strengthen a national adaptation strategy for the forestry sector to address impacts over the</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short</w:t>
      </w:r>
      <w:proofErr w:type="gramEnd"/>
      <w:r>
        <w:rPr>
          <w:rFonts w:ascii="Times New Roman" w:hAnsi="Times New Roman" w:cs="Times New Roman"/>
        </w:rPr>
        <w:t>, medium and long term;</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Ensure the inclusion of Climate Change considerations during the implementation of strategies and</w:t>
      </w:r>
    </w:p>
    <w:p w:rsidR="0090399C" w:rsidRDefault="0090399C" w:rsidP="0090399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plans</w:t>
      </w:r>
      <w:proofErr w:type="gramEnd"/>
      <w:r>
        <w:rPr>
          <w:rFonts w:ascii="Times New Roman" w:hAnsi="Times New Roman" w:cs="Times New Roman"/>
        </w:rPr>
        <w:t xml:space="preserve"> including the National Biodiversity Strategy and Action Plan; the National Action Plan for the</w:t>
      </w:r>
    </w:p>
    <w:p w:rsidR="0090399C" w:rsidRDefault="0090399C" w:rsidP="009039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Desertification Convention, the National Land Policy and the National Forest Action Plan;</w:t>
      </w:r>
    </w:p>
    <w:p w:rsidR="0015661F" w:rsidRDefault="0090399C" w:rsidP="0090399C">
      <w:r>
        <w:rPr>
          <w:rFonts w:ascii="Times New Roman" w:hAnsi="Times New Roman" w:cs="Times New Roman"/>
        </w:rPr>
        <w:t>6. Ensure the effective operation of the National Land Conservation Board and other relevant bodies.</w:t>
      </w:r>
    </w:p>
    <w:sectPr w:rsidR="0015661F" w:rsidSect="00254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99C"/>
    <w:rsid w:val="00254C66"/>
    <w:rsid w:val="00755C6C"/>
    <w:rsid w:val="0090399C"/>
    <w:rsid w:val="00FE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Company>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ANIJAMES</dc:creator>
  <cp:keywords/>
  <dc:description/>
  <cp:lastModifiedBy>ANIJAMES</cp:lastModifiedBy>
  <cp:revision>1</cp:revision>
  <dcterms:created xsi:type="dcterms:W3CDTF">2010-08-04T21:23:00Z</dcterms:created>
  <dcterms:modified xsi:type="dcterms:W3CDTF">2010-08-04T21:27:00Z</dcterms:modified>
</cp:coreProperties>
</file>